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EEE1F" w14:textId="77777777" w:rsidR="006457F1" w:rsidRDefault="006457F1" w:rsidP="006457F1">
      <w:pPr>
        <w:rPr>
          <w:rFonts w:ascii="Arial" w:hAnsi="Arial" w:cs="Arial"/>
          <w:b/>
          <w:bCs/>
          <w:sz w:val="40"/>
          <w:szCs w:val="40"/>
        </w:rPr>
      </w:pPr>
      <w:r w:rsidRPr="004F6420">
        <w:rPr>
          <w:rFonts w:ascii="Arial" w:hAnsi="Arial" w:cs="Arial"/>
          <w:b/>
          <w:bCs/>
          <w:sz w:val="40"/>
          <w:szCs w:val="40"/>
        </w:rPr>
        <w:t xml:space="preserve">Writing </w:t>
      </w:r>
      <w:r w:rsidR="000F715E">
        <w:rPr>
          <w:rFonts w:ascii="Arial" w:hAnsi="Arial" w:cs="Arial"/>
          <w:b/>
          <w:bCs/>
          <w:sz w:val="40"/>
          <w:szCs w:val="40"/>
        </w:rPr>
        <w:t>Literary</w:t>
      </w:r>
      <w:r w:rsidR="006041AF">
        <w:rPr>
          <w:rFonts w:ascii="Arial" w:hAnsi="Arial" w:cs="Arial"/>
          <w:b/>
          <w:bCs/>
          <w:sz w:val="40"/>
          <w:szCs w:val="40"/>
        </w:rPr>
        <w:t xml:space="preserve"> </w:t>
      </w:r>
      <w:r w:rsidR="000F715E">
        <w:rPr>
          <w:rFonts w:ascii="Arial" w:hAnsi="Arial" w:cs="Arial"/>
          <w:b/>
          <w:bCs/>
          <w:sz w:val="40"/>
          <w:szCs w:val="40"/>
        </w:rPr>
        <w:t>Analyses</w:t>
      </w:r>
    </w:p>
    <w:p w14:paraId="2551E0CD" w14:textId="413D52D2" w:rsidR="003029CE" w:rsidRDefault="00FA60D1" w:rsidP="003029CE">
      <w:pPr>
        <w:pStyle w:val="heada"/>
        <w:suppressAutoHyphens/>
        <w:spacing w:after="18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Revising</w:t>
      </w:r>
      <w:r w:rsidR="003029CE" w:rsidRPr="00737B2B">
        <w:rPr>
          <w:rFonts w:ascii="Arial" w:hAnsi="Arial" w:cs="Arial"/>
          <w:b/>
          <w:bCs/>
          <w:sz w:val="32"/>
          <w:szCs w:val="32"/>
        </w:rPr>
        <w:t xml:space="preserve"> </w:t>
      </w:r>
      <w:r w:rsidR="00B30FDA">
        <w:rPr>
          <w:rFonts w:ascii="Arial" w:hAnsi="Arial" w:cs="Arial"/>
          <w:bCs/>
          <w:sz w:val="32"/>
          <w:szCs w:val="32"/>
        </w:rPr>
        <w:t>in Action</w:t>
      </w:r>
    </w:p>
    <w:p w14:paraId="3EAFCFEC" w14:textId="77777777" w:rsidR="003F1192" w:rsidRDefault="003F1192" w:rsidP="003F1192">
      <w:pPr>
        <w:pStyle w:val="ReactingReadingText"/>
        <w:spacing w:line="480" w:lineRule="auto"/>
        <w:rPr>
          <w:rFonts w:ascii="Arial" w:hAnsi="Arial" w:cs="Arial"/>
          <w:sz w:val="24"/>
          <w:szCs w:val="24"/>
        </w:rPr>
        <w:sectPr w:rsidR="003F1192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90"/>
        <w:gridCol w:w="2511"/>
      </w:tblGrid>
      <w:tr w:rsidR="006743DF" w:rsidRPr="00987FB2" w14:paraId="2A54062D" w14:textId="77777777" w:rsidTr="00923432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52823" w14:textId="77777777" w:rsidR="006743DF" w:rsidRPr="00987FB2" w:rsidRDefault="006743DF" w:rsidP="00923432">
            <w:pPr>
              <w:rPr>
                <w:rFonts w:ascii="Arial" w:hAnsi="Arial" w:cs="Arial"/>
                <w:sz w:val="24"/>
                <w:szCs w:val="24"/>
              </w:rPr>
            </w:pPr>
            <w:r w:rsidRPr="00987FB2">
              <w:rPr>
                <w:rFonts w:ascii="Arial" w:hAnsi="Arial" w:cs="Arial"/>
                <w:sz w:val="24"/>
                <w:szCs w:val="24"/>
              </w:rPr>
              <w:lastRenderedPageBreak/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14:paraId="78E1BFA5" w14:textId="77777777" w:rsidR="006743DF" w:rsidRPr="00987FB2" w:rsidRDefault="006743DF" w:rsidP="009234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223BE" w14:textId="77777777" w:rsidR="006743DF" w:rsidRPr="00987FB2" w:rsidRDefault="006743DF" w:rsidP="00923432">
            <w:pPr>
              <w:rPr>
                <w:rFonts w:ascii="Arial" w:hAnsi="Arial" w:cs="Arial"/>
                <w:sz w:val="24"/>
                <w:szCs w:val="24"/>
              </w:rPr>
            </w:pPr>
            <w:r w:rsidRPr="00987FB2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14:paraId="26A1DACF" w14:textId="77777777" w:rsidR="006743DF" w:rsidRPr="00987FB2" w:rsidRDefault="006743DF" w:rsidP="009234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7DB10E" w14:textId="77777777" w:rsidR="006743DF" w:rsidRPr="00987FB2" w:rsidRDefault="006743DF" w:rsidP="006743DF">
      <w:pPr>
        <w:rPr>
          <w:rFonts w:ascii="Arial" w:hAnsi="Arial" w:cs="Arial"/>
          <w:sz w:val="24"/>
          <w:szCs w:val="24"/>
        </w:rPr>
      </w:pPr>
    </w:p>
    <w:p w14:paraId="14FE5595" w14:textId="4DBA91EA" w:rsidR="006743DF" w:rsidRPr="00987FB2" w:rsidRDefault="006743DF" w:rsidP="006743DF">
      <w:pPr>
        <w:rPr>
          <w:rFonts w:ascii="Arial" w:eastAsia="Times New Roman" w:hAnsi="Arial" w:cs="Arial"/>
          <w:sz w:val="26"/>
          <w:szCs w:val="26"/>
        </w:rPr>
      </w:pPr>
      <w:r w:rsidRPr="00987FB2">
        <w:rPr>
          <w:rFonts w:ascii="Arial" w:eastAsia="Times New Roman" w:hAnsi="Arial" w:cs="Arial"/>
          <w:sz w:val="26"/>
          <w:szCs w:val="26"/>
        </w:rPr>
        <w:t>Read each line. When you</w:t>
      </w:r>
      <w:r>
        <w:rPr>
          <w:rFonts w:ascii="Arial" w:eastAsia="Times New Roman" w:hAnsi="Arial" w:cs="Arial"/>
          <w:sz w:val="26"/>
          <w:szCs w:val="26"/>
        </w:rPr>
        <w:t xml:space="preserve"> can answer each question with</w:t>
      </w:r>
      <w:r w:rsidRPr="00987FB2">
        <w:rPr>
          <w:rFonts w:ascii="Arial" w:eastAsia="Times New Roman" w:hAnsi="Arial" w:cs="Arial"/>
          <w:sz w:val="26"/>
          <w:szCs w:val="26"/>
        </w:rPr>
        <w:t xml:space="preserve"> </w:t>
      </w:r>
      <w:r w:rsidRPr="00987FB2">
        <w:rPr>
          <w:rFonts w:ascii="Arial" w:eastAsia="Times New Roman" w:hAnsi="Arial" w:cs="Arial"/>
          <w:i/>
          <w:sz w:val="26"/>
          <w:szCs w:val="26"/>
        </w:rPr>
        <w:t>yes</w:t>
      </w:r>
      <w:r w:rsidRPr="00987FB2">
        <w:rPr>
          <w:rFonts w:ascii="Arial" w:eastAsia="Times New Roman" w:hAnsi="Arial" w:cs="Arial"/>
          <w:sz w:val="26"/>
          <w:szCs w:val="26"/>
        </w:rPr>
        <w:t xml:space="preserve">, check it off. </w:t>
      </w:r>
    </w:p>
    <w:p w14:paraId="7C25F364" w14:textId="77777777" w:rsidR="006743DF" w:rsidRPr="00987FB2" w:rsidRDefault="006743DF" w:rsidP="006743DF">
      <w:pPr>
        <w:pStyle w:val="bodytext0"/>
        <w:suppressAutoHyphens/>
        <w:spacing w:before="144" w:after="120"/>
        <w:ind w:firstLine="0"/>
        <w:jc w:val="left"/>
        <w:rPr>
          <w:rFonts w:ascii="Arial" w:hAnsi="Arial" w:cs="Arial"/>
          <w:b/>
        </w:rPr>
      </w:pPr>
      <w:r w:rsidRPr="00987FB2">
        <w:rPr>
          <w:rFonts w:ascii="Arial" w:hAnsi="Arial" w:cs="Arial"/>
          <w:b/>
        </w:rPr>
        <w:t>Developing Your Ideas</w:t>
      </w:r>
    </w:p>
    <w:tbl>
      <w:tblPr>
        <w:tblStyle w:val="TableGrid"/>
        <w:tblW w:w="966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5"/>
        <w:gridCol w:w="8915"/>
      </w:tblGrid>
      <w:tr w:rsidR="006743DF" w:rsidRPr="00987FB2" w14:paraId="3757BB91" w14:textId="77777777" w:rsidTr="00DC0D40">
        <w:trPr>
          <w:trHeight w:val="306"/>
        </w:trPr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F7415B" w14:textId="77777777" w:rsidR="006743DF" w:rsidRPr="00987FB2" w:rsidRDefault="006743DF" w:rsidP="009234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32DFA" w14:textId="5D9C02A2" w:rsidR="006743DF" w:rsidRPr="00987FB2" w:rsidRDefault="006743DF" w:rsidP="00923432">
            <w:pPr>
              <w:rPr>
                <w:rFonts w:ascii="Arial" w:hAnsi="Arial" w:cs="Arial"/>
                <w:sz w:val="24"/>
                <w:szCs w:val="24"/>
              </w:rPr>
            </w:pPr>
            <w:r w:rsidRPr="006743DF">
              <w:rPr>
                <w:rFonts w:ascii="Arial" w:hAnsi="Arial" w:cs="Arial"/>
                <w:sz w:val="24"/>
                <w:szCs w:val="24"/>
              </w:rPr>
              <w:t xml:space="preserve">Does </w:t>
            </w:r>
            <w:r w:rsidR="00923432">
              <w:rPr>
                <w:rFonts w:ascii="Arial" w:hAnsi="Arial" w:cs="Arial"/>
                <w:sz w:val="24"/>
                <w:szCs w:val="24"/>
              </w:rPr>
              <w:t>your</w:t>
            </w:r>
            <w:r w:rsidRPr="006743DF">
              <w:rPr>
                <w:rFonts w:ascii="Arial" w:hAnsi="Arial" w:cs="Arial"/>
                <w:sz w:val="24"/>
                <w:szCs w:val="24"/>
              </w:rPr>
              <w:t xml:space="preserve"> analysis have a strong lead that catches the reader's interest?</w:t>
            </w:r>
          </w:p>
        </w:tc>
      </w:tr>
      <w:tr w:rsidR="006743DF" w:rsidRPr="00987FB2" w14:paraId="3DF9745D" w14:textId="77777777" w:rsidTr="00DC0D40">
        <w:trPr>
          <w:trHeight w:val="809"/>
        </w:trPr>
        <w:tc>
          <w:tcPr>
            <w:tcW w:w="745" w:type="dxa"/>
            <w:tcBorders>
              <w:left w:val="nil"/>
              <w:right w:val="nil"/>
            </w:tcBorders>
            <w:vAlign w:val="bottom"/>
          </w:tcPr>
          <w:p w14:paraId="3BC38B28" w14:textId="77777777" w:rsidR="006743DF" w:rsidRPr="00987FB2" w:rsidRDefault="006743DF" w:rsidP="009234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BE636F" w14:textId="2A5210D0" w:rsidR="006743DF" w:rsidRPr="00987FB2" w:rsidRDefault="006743DF" w:rsidP="00923432">
            <w:pPr>
              <w:rPr>
                <w:rFonts w:ascii="Arial" w:hAnsi="Arial" w:cs="Arial"/>
                <w:sz w:val="24"/>
                <w:szCs w:val="24"/>
              </w:rPr>
            </w:pPr>
            <w:r w:rsidRPr="006743DF">
              <w:rPr>
                <w:rFonts w:ascii="Arial" w:hAnsi="Arial" w:cs="Arial"/>
                <w:sz w:val="24"/>
                <w:szCs w:val="24"/>
              </w:rPr>
              <w:t xml:space="preserve">Does </w:t>
            </w:r>
            <w:r w:rsidR="00923432">
              <w:rPr>
                <w:rFonts w:ascii="Arial" w:hAnsi="Arial" w:cs="Arial"/>
                <w:sz w:val="24"/>
                <w:szCs w:val="24"/>
              </w:rPr>
              <w:t>your</w:t>
            </w:r>
            <w:r w:rsidRPr="006743DF">
              <w:rPr>
                <w:rFonts w:ascii="Arial" w:hAnsi="Arial" w:cs="Arial"/>
                <w:sz w:val="24"/>
                <w:szCs w:val="24"/>
              </w:rPr>
              <w:t xml:space="preserve"> thesis statement clearly focus on one or more major elements of the literature?</w:t>
            </w:r>
          </w:p>
        </w:tc>
      </w:tr>
      <w:tr w:rsidR="006743DF" w:rsidRPr="00987FB2" w14:paraId="6A9EAFE3" w14:textId="77777777" w:rsidTr="00DC0D40">
        <w:trPr>
          <w:trHeight w:val="530"/>
        </w:trPr>
        <w:tc>
          <w:tcPr>
            <w:tcW w:w="745" w:type="dxa"/>
            <w:tcBorders>
              <w:left w:val="nil"/>
              <w:right w:val="nil"/>
            </w:tcBorders>
            <w:vAlign w:val="bottom"/>
          </w:tcPr>
          <w:p w14:paraId="25F1E1DD" w14:textId="77777777" w:rsidR="006743DF" w:rsidRPr="00987FB2" w:rsidRDefault="006743DF" w:rsidP="009234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684EAB" w14:textId="404242AE" w:rsidR="006743DF" w:rsidRPr="00987FB2" w:rsidRDefault="006743DF" w:rsidP="00923432">
            <w:pPr>
              <w:rPr>
                <w:rFonts w:ascii="Arial" w:hAnsi="Arial" w:cs="Arial"/>
                <w:sz w:val="24"/>
                <w:szCs w:val="24"/>
              </w:rPr>
            </w:pPr>
            <w:r w:rsidRPr="006743DF">
              <w:rPr>
                <w:rFonts w:ascii="Arial" w:hAnsi="Arial" w:cs="Arial"/>
                <w:sz w:val="24"/>
                <w:szCs w:val="24"/>
              </w:rPr>
              <w:t xml:space="preserve">Does </w:t>
            </w:r>
            <w:r w:rsidR="00923432">
              <w:rPr>
                <w:rFonts w:ascii="Arial" w:hAnsi="Arial" w:cs="Arial"/>
                <w:sz w:val="24"/>
                <w:szCs w:val="24"/>
              </w:rPr>
              <w:t>your</w:t>
            </w:r>
            <w:r w:rsidRPr="006743DF">
              <w:rPr>
                <w:rFonts w:ascii="Arial" w:hAnsi="Arial" w:cs="Arial"/>
                <w:sz w:val="24"/>
                <w:szCs w:val="24"/>
              </w:rPr>
              <w:t xml:space="preserve"> analysis include thematic details?</w:t>
            </w:r>
          </w:p>
        </w:tc>
      </w:tr>
      <w:tr w:rsidR="006743DF" w:rsidRPr="00987FB2" w14:paraId="69EB649E" w14:textId="77777777" w:rsidTr="00DC0D40">
        <w:trPr>
          <w:trHeight w:val="800"/>
        </w:trPr>
        <w:tc>
          <w:tcPr>
            <w:tcW w:w="745" w:type="dxa"/>
            <w:tcBorders>
              <w:left w:val="nil"/>
              <w:right w:val="nil"/>
            </w:tcBorders>
            <w:vAlign w:val="bottom"/>
          </w:tcPr>
          <w:p w14:paraId="64CE9963" w14:textId="77777777" w:rsidR="006743DF" w:rsidRPr="00987FB2" w:rsidRDefault="006743DF" w:rsidP="009234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F69D1" w14:textId="565469E5" w:rsidR="006743DF" w:rsidRPr="00987FB2" w:rsidRDefault="006743DF" w:rsidP="00923432">
            <w:pPr>
              <w:rPr>
                <w:rFonts w:ascii="Arial" w:hAnsi="Arial" w:cs="Arial"/>
                <w:sz w:val="24"/>
                <w:szCs w:val="24"/>
              </w:rPr>
            </w:pPr>
            <w:r w:rsidRPr="006743DF">
              <w:rPr>
                <w:rFonts w:ascii="Arial" w:hAnsi="Arial" w:cs="Arial"/>
                <w:sz w:val="24"/>
                <w:szCs w:val="24"/>
              </w:rPr>
              <w:t>Does the topic sentence of each body paragraph name a specific main point that supports the thesis?</w:t>
            </w:r>
          </w:p>
        </w:tc>
      </w:tr>
      <w:tr w:rsidR="006743DF" w:rsidRPr="00987FB2" w14:paraId="5587D60D" w14:textId="77777777" w:rsidTr="00923432">
        <w:trPr>
          <w:trHeight w:val="449"/>
        </w:trPr>
        <w:tc>
          <w:tcPr>
            <w:tcW w:w="745" w:type="dxa"/>
            <w:tcBorders>
              <w:left w:val="nil"/>
              <w:right w:val="nil"/>
            </w:tcBorders>
            <w:vAlign w:val="bottom"/>
          </w:tcPr>
          <w:p w14:paraId="70292E1F" w14:textId="77777777" w:rsidR="006743DF" w:rsidRPr="00987FB2" w:rsidRDefault="006743DF" w:rsidP="009234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B48E1" w14:textId="5C76EB83" w:rsidR="006743DF" w:rsidRPr="006743DF" w:rsidRDefault="006743DF" w:rsidP="00923432">
            <w:pPr>
              <w:rPr>
                <w:rFonts w:ascii="Arial" w:hAnsi="Arial" w:cs="Arial"/>
                <w:sz w:val="24"/>
                <w:szCs w:val="24"/>
              </w:rPr>
            </w:pPr>
            <w:r w:rsidRPr="006743DF">
              <w:rPr>
                <w:rFonts w:ascii="Arial" w:hAnsi="Arial" w:cs="Arial"/>
                <w:sz w:val="24"/>
                <w:szCs w:val="24"/>
              </w:rPr>
              <w:t xml:space="preserve">Does evidence from the literature provide solid support for </w:t>
            </w:r>
            <w:r w:rsidR="00923432">
              <w:rPr>
                <w:rFonts w:ascii="Arial" w:hAnsi="Arial" w:cs="Arial"/>
                <w:sz w:val="24"/>
                <w:szCs w:val="24"/>
              </w:rPr>
              <w:t>your</w:t>
            </w:r>
            <w:r w:rsidRPr="006743DF">
              <w:rPr>
                <w:rFonts w:ascii="Arial" w:hAnsi="Arial" w:cs="Arial"/>
                <w:sz w:val="24"/>
                <w:szCs w:val="24"/>
              </w:rPr>
              <w:t xml:space="preserve"> analysis?</w:t>
            </w:r>
          </w:p>
        </w:tc>
      </w:tr>
      <w:tr w:rsidR="006743DF" w:rsidRPr="00987FB2" w14:paraId="23E7D5E3" w14:textId="77777777" w:rsidTr="00DC0D40">
        <w:trPr>
          <w:trHeight w:val="782"/>
        </w:trPr>
        <w:tc>
          <w:tcPr>
            <w:tcW w:w="745" w:type="dxa"/>
            <w:tcBorders>
              <w:left w:val="nil"/>
              <w:right w:val="nil"/>
            </w:tcBorders>
            <w:vAlign w:val="bottom"/>
          </w:tcPr>
          <w:p w14:paraId="3410A8EB" w14:textId="77777777" w:rsidR="006743DF" w:rsidRPr="00987FB2" w:rsidRDefault="006743DF" w:rsidP="009234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D1E14" w14:textId="6D98F6D1" w:rsidR="006743DF" w:rsidRPr="006743DF" w:rsidRDefault="006743DF" w:rsidP="00923432">
            <w:pPr>
              <w:rPr>
                <w:rFonts w:ascii="Arial" w:hAnsi="Arial" w:cs="Arial"/>
                <w:sz w:val="24"/>
                <w:szCs w:val="24"/>
              </w:rPr>
            </w:pPr>
            <w:r w:rsidRPr="006743DF">
              <w:rPr>
                <w:rFonts w:ascii="Arial" w:hAnsi="Arial" w:cs="Arial"/>
                <w:sz w:val="24"/>
                <w:szCs w:val="24"/>
              </w:rPr>
              <w:t>Do transition words and phrases connect ideas and create a smooth flow of thought?</w:t>
            </w:r>
          </w:p>
        </w:tc>
      </w:tr>
      <w:tr w:rsidR="006743DF" w:rsidRPr="00987FB2" w14:paraId="0AA9FFEE" w14:textId="77777777" w:rsidTr="00923432">
        <w:trPr>
          <w:trHeight w:val="449"/>
        </w:trPr>
        <w:tc>
          <w:tcPr>
            <w:tcW w:w="745" w:type="dxa"/>
            <w:tcBorders>
              <w:left w:val="nil"/>
              <w:right w:val="nil"/>
            </w:tcBorders>
            <w:vAlign w:val="bottom"/>
          </w:tcPr>
          <w:p w14:paraId="3727B6A9" w14:textId="77777777" w:rsidR="006743DF" w:rsidRPr="00987FB2" w:rsidRDefault="006743DF" w:rsidP="009234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7411F" w14:textId="3E7AF989" w:rsidR="006743DF" w:rsidRPr="006743DF" w:rsidRDefault="006743DF" w:rsidP="00923432">
            <w:pPr>
              <w:rPr>
                <w:rFonts w:ascii="Arial" w:hAnsi="Arial" w:cs="Arial"/>
                <w:sz w:val="24"/>
                <w:szCs w:val="24"/>
              </w:rPr>
            </w:pPr>
            <w:r w:rsidRPr="006743DF">
              <w:rPr>
                <w:rFonts w:ascii="Arial" w:hAnsi="Arial" w:cs="Arial"/>
                <w:sz w:val="24"/>
                <w:szCs w:val="24"/>
              </w:rPr>
              <w:t xml:space="preserve">Does </w:t>
            </w:r>
            <w:r w:rsidR="003741F9">
              <w:rPr>
                <w:rFonts w:ascii="Arial" w:hAnsi="Arial" w:cs="Arial"/>
                <w:sz w:val="24"/>
                <w:szCs w:val="24"/>
              </w:rPr>
              <w:t xml:space="preserve">your </w:t>
            </w:r>
            <w:bookmarkStart w:id="0" w:name="_GoBack"/>
            <w:bookmarkEnd w:id="0"/>
            <w:r w:rsidR="00923432">
              <w:rPr>
                <w:rFonts w:ascii="Arial" w:hAnsi="Arial" w:cs="Arial"/>
                <w:sz w:val="24"/>
                <w:szCs w:val="24"/>
              </w:rPr>
              <w:t>writing</w:t>
            </w:r>
            <w:r w:rsidRPr="006743DF">
              <w:rPr>
                <w:rFonts w:ascii="Arial" w:hAnsi="Arial" w:cs="Arial"/>
                <w:sz w:val="24"/>
                <w:szCs w:val="24"/>
              </w:rPr>
              <w:t xml:space="preserve"> voice sound knowledgeable and interested?</w:t>
            </w:r>
          </w:p>
        </w:tc>
      </w:tr>
      <w:tr w:rsidR="006743DF" w:rsidRPr="00987FB2" w14:paraId="1864F227" w14:textId="77777777" w:rsidTr="00923432">
        <w:trPr>
          <w:trHeight w:val="449"/>
        </w:trPr>
        <w:tc>
          <w:tcPr>
            <w:tcW w:w="745" w:type="dxa"/>
            <w:tcBorders>
              <w:left w:val="nil"/>
              <w:right w:val="nil"/>
            </w:tcBorders>
            <w:vAlign w:val="bottom"/>
          </w:tcPr>
          <w:p w14:paraId="19EFCBF1" w14:textId="77777777" w:rsidR="006743DF" w:rsidRPr="00987FB2" w:rsidRDefault="006743DF" w:rsidP="009234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6FA04A" w14:textId="64653F3B" w:rsidR="006743DF" w:rsidRPr="006743DF" w:rsidRDefault="006743DF" w:rsidP="009234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923432">
              <w:rPr>
                <w:rFonts w:ascii="Arial" w:hAnsi="Arial" w:cs="Arial"/>
                <w:sz w:val="24"/>
                <w:szCs w:val="24"/>
              </w:rPr>
              <w:t>your</w:t>
            </w:r>
            <w:r>
              <w:rPr>
                <w:rFonts w:ascii="Arial" w:hAnsi="Arial" w:cs="Arial"/>
                <w:sz w:val="24"/>
                <w:szCs w:val="24"/>
              </w:rPr>
              <w:t xml:space="preserve"> sentences read smoothly? </w:t>
            </w:r>
          </w:p>
        </w:tc>
      </w:tr>
    </w:tbl>
    <w:p w14:paraId="067FFE9C" w14:textId="77777777" w:rsidR="006743DF" w:rsidRPr="00987FB2" w:rsidRDefault="006743DF" w:rsidP="006743DF">
      <w:pPr>
        <w:pStyle w:val="bodytext0"/>
        <w:suppressAutoHyphens/>
        <w:ind w:firstLine="0"/>
        <w:rPr>
          <w:rFonts w:ascii="Arial" w:hAnsi="Arial" w:cs="Arial"/>
          <w:b/>
        </w:rPr>
      </w:pPr>
    </w:p>
    <w:p w14:paraId="775747CA" w14:textId="77777777" w:rsidR="006743DF" w:rsidRPr="00987FB2" w:rsidRDefault="006743DF" w:rsidP="006743DF">
      <w:pPr>
        <w:pStyle w:val="bodytext0"/>
        <w:suppressAutoHyphens/>
        <w:ind w:firstLine="0"/>
        <w:rPr>
          <w:rFonts w:ascii="Arial" w:hAnsi="Arial" w:cs="Arial"/>
          <w:b/>
        </w:rPr>
      </w:pPr>
    </w:p>
    <w:p w14:paraId="33455881" w14:textId="77777777" w:rsidR="00080803" w:rsidRDefault="00080803" w:rsidP="00080803">
      <w:pPr>
        <w:rPr>
          <w:rFonts w:ascii="Chalkboard" w:hAnsi="Chalkboard" w:cs="Arial"/>
          <w:sz w:val="24"/>
          <w:szCs w:val="24"/>
        </w:rPr>
      </w:pPr>
    </w:p>
    <w:p w14:paraId="066121E9" w14:textId="77777777" w:rsidR="00080803" w:rsidRPr="00080803" w:rsidRDefault="00080803" w:rsidP="00080803">
      <w:pPr>
        <w:rPr>
          <w:rFonts w:ascii="Chalkboard" w:hAnsi="Chalkboard" w:cs="Arial"/>
          <w:sz w:val="24"/>
          <w:szCs w:val="24"/>
        </w:rPr>
      </w:pPr>
    </w:p>
    <w:sectPr w:rsidR="00080803" w:rsidRPr="00080803" w:rsidSect="003F119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8F24E" w14:textId="77777777" w:rsidR="00923432" w:rsidRDefault="00923432" w:rsidP="000F715E">
      <w:pPr>
        <w:spacing w:after="0" w:line="240" w:lineRule="auto"/>
      </w:pPr>
      <w:r>
        <w:separator/>
      </w:r>
    </w:p>
  </w:endnote>
  <w:endnote w:type="continuationSeparator" w:id="0">
    <w:p w14:paraId="14C476D0" w14:textId="77777777" w:rsidR="00923432" w:rsidRDefault="00923432" w:rsidP="000F7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Formata Medium"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auto"/>
    <w:pitch w:val="variable"/>
    <w:sig w:usb0="00000003" w:usb1="00000000" w:usb2="00000000" w:usb3="00000000" w:csb0="00000001" w:csb1="00000000"/>
  </w:font>
  <w:font w:name="New Century Schoolbook 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D61EF" w14:textId="77777777" w:rsidR="00923432" w:rsidRPr="00B526D2" w:rsidRDefault="00923432" w:rsidP="000F715E">
    <w:pPr>
      <w:rPr>
        <w:rFonts w:ascii="Arial" w:hAnsi="Arial" w:cs="Arial"/>
        <w:b/>
        <w:bCs/>
        <w:i/>
      </w:rPr>
    </w:pPr>
    <w:r>
      <w:rPr>
        <w:rFonts w:ascii="Arial" w:hAnsi="Arial" w:cs="Arial"/>
        <w:szCs w:val="24"/>
      </w:rPr>
      <w:t xml:space="preserve">© </w:t>
    </w:r>
    <w:hyperlink r:id="rId1" w:history="1">
      <w:r w:rsidRPr="009D771F">
        <w:rPr>
          <w:rStyle w:val="Hyperlink"/>
          <w:rFonts w:ascii="Arial" w:hAnsi="Arial" w:cs="Arial"/>
          <w:szCs w:val="24"/>
        </w:rPr>
        <w:t>Thoughtful Learning</w:t>
      </w:r>
    </w:hyperlink>
    <w:r>
      <w:rPr>
        <w:rFonts w:ascii="Arial" w:hAnsi="Arial" w:cs="Arial"/>
      </w:rPr>
      <w:tab/>
      <w:t xml:space="preserve">From the unit </w:t>
    </w:r>
    <w:hyperlink r:id="rId2" w:history="1">
      <w:r w:rsidRPr="00B526D2">
        <w:rPr>
          <w:rStyle w:val="Hyperlink"/>
          <w:rFonts w:ascii="Arial" w:hAnsi="Arial" w:cs="Arial"/>
          <w:i/>
        </w:rPr>
        <w:t>Writing Literary Analyses MS</w:t>
      </w:r>
    </w:hyperlink>
  </w:p>
  <w:p w14:paraId="6532F42D" w14:textId="77777777" w:rsidR="00923432" w:rsidRPr="00B526D2" w:rsidRDefault="00923432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2532A" w14:textId="77777777" w:rsidR="00923432" w:rsidRDefault="00923432" w:rsidP="000F715E">
      <w:pPr>
        <w:spacing w:after="0" w:line="240" w:lineRule="auto"/>
      </w:pPr>
      <w:r>
        <w:separator/>
      </w:r>
    </w:p>
  </w:footnote>
  <w:footnote w:type="continuationSeparator" w:id="0">
    <w:p w14:paraId="0259B58D" w14:textId="77777777" w:rsidR="00923432" w:rsidRDefault="00923432" w:rsidP="000F7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6260"/>
    <w:multiLevelType w:val="hybridMultilevel"/>
    <w:tmpl w:val="D78A69D8"/>
    <w:lvl w:ilvl="0" w:tplc="0409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2B5681F"/>
    <w:multiLevelType w:val="hybridMultilevel"/>
    <w:tmpl w:val="8C60C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45A1F"/>
    <w:multiLevelType w:val="hybridMultilevel"/>
    <w:tmpl w:val="5672A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54E36"/>
    <w:multiLevelType w:val="hybridMultilevel"/>
    <w:tmpl w:val="4BEE3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C32EC"/>
    <w:multiLevelType w:val="hybridMultilevel"/>
    <w:tmpl w:val="B7140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205B1"/>
    <w:multiLevelType w:val="hybridMultilevel"/>
    <w:tmpl w:val="7D3A9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936903"/>
    <w:multiLevelType w:val="hybridMultilevel"/>
    <w:tmpl w:val="D7F214AA"/>
    <w:lvl w:ilvl="0" w:tplc="0409000F">
      <w:start w:val="1"/>
      <w:numFmt w:val="decimal"/>
      <w:lvlText w:val="%1."/>
      <w:lvlJc w:val="left"/>
      <w:pPr>
        <w:ind w:left="420" w:hanging="360"/>
      </w:p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5F03CE5"/>
    <w:multiLevelType w:val="hybridMultilevel"/>
    <w:tmpl w:val="9BB86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E5D43"/>
    <w:multiLevelType w:val="hybridMultilevel"/>
    <w:tmpl w:val="44388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FD3695"/>
    <w:multiLevelType w:val="hybridMultilevel"/>
    <w:tmpl w:val="5E82F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165239"/>
    <w:multiLevelType w:val="hybridMultilevel"/>
    <w:tmpl w:val="6DA6D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6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CE"/>
    <w:rsid w:val="00027644"/>
    <w:rsid w:val="00066AD2"/>
    <w:rsid w:val="00080803"/>
    <w:rsid w:val="000F715E"/>
    <w:rsid w:val="00103BBC"/>
    <w:rsid w:val="00117497"/>
    <w:rsid w:val="001C11DF"/>
    <w:rsid w:val="002C3DD0"/>
    <w:rsid w:val="003029CE"/>
    <w:rsid w:val="00353DF9"/>
    <w:rsid w:val="003741F9"/>
    <w:rsid w:val="003F0FE2"/>
    <w:rsid w:val="003F1192"/>
    <w:rsid w:val="004C29C1"/>
    <w:rsid w:val="005D645F"/>
    <w:rsid w:val="005D6DE3"/>
    <w:rsid w:val="006041AF"/>
    <w:rsid w:val="00625410"/>
    <w:rsid w:val="00630CA5"/>
    <w:rsid w:val="006457F1"/>
    <w:rsid w:val="006743DF"/>
    <w:rsid w:val="006D6277"/>
    <w:rsid w:val="00732287"/>
    <w:rsid w:val="00754C04"/>
    <w:rsid w:val="0077096F"/>
    <w:rsid w:val="00800116"/>
    <w:rsid w:val="008B1E33"/>
    <w:rsid w:val="009019C1"/>
    <w:rsid w:val="0092158C"/>
    <w:rsid w:val="00923432"/>
    <w:rsid w:val="009D4486"/>
    <w:rsid w:val="009F60EC"/>
    <w:rsid w:val="00A16E8B"/>
    <w:rsid w:val="00AE5C83"/>
    <w:rsid w:val="00B30FDA"/>
    <w:rsid w:val="00B50072"/>
    <w:rsid w:val="00B526D2"/>
    <w:rsid w:val="00C00B56"/>
    <w:rsid w:val="00C66220"/>
    <w:rsid w:val="00DA0C1C"/>
    <w:rsid w:val="00DC0D40"/>
    <w:rsid w:val="00DC0E21"/>
    <w:rsid w:val="00EA2A48"/>
    <w:rsid w:val="00F1766A"/>
    <w:rsid w:val="00F67BD0"/>
    <w:rsid w:val="00FA0959"/>
    <w:rsid w:val="00FA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455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9C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a">
    <w:name w:val="•head a"/>
    <w:basedOn w:val="Normal"/>
    <w:uiPriority w:val="99"/>
    <w:rsid w:val="003029CE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paragraph" w:customStyle="1" w:styleId="ReactingReadingText">
    <w:name w:val="ReactingReading &gt; Text"/>
    <w:basedOn w:val="BodyText"/>
    <w:uiPriority w:val="99"/>
    <w:rsid w:val="003029CE"/>
    <w:pPr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Myriad Pro" w:hAnsi="Myriad Pro" w:cs="Myriad Pro"/>
      <w:color w:val="000000"/>
    </w:rPr>
  </w:style>
  <w:style w:type="paragraph" w:customStyle="1" w:styleId="NumberedQuestions">
    <w:name w:val="Numbered Questions"/>
    <w:basedOn w:val="BodyText"/>
    <w:uiPriority w:val="99"/>
    <w:rsid w:val="003029CE"/>
    <w:pPr>
      <w:tabs>
        <w:tab w:val="right" w:pos="300"/>
        <w:tab w:val="right" w:pos="7020"/>
      </w:tabs>
      <w:suppressAutoHyphens/>
      <w:autoSpaceDE w:val="0"/>
      <w:autoSpaceDN w:val="0"/>
      <w:adjustRightInd w:val="0"/>
      <w:spacing w:before="200" w:after="40" w:line="300" w:lineRule="atLeast"/>
      <w:ind w:left="760" w:hanging="12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NumberedQuesitonsBlankLines">
    <w:name w:val="Numbered Quesitons &gt; Blank Lines"/>
    <w:basedOn w:val="Normal"/>
    <w:uiPriority w:val="99"/>
    <w:rsid w:val="003029CE"/>
    <w:pPr>
      <w:pBdr>
        <w:bottom w:val="single" w:sz="4" w:space="0" w:color="000000"/>
      </w:pBdr>
      <w:autoSpaceDE w:val="0"/>
      <w:autoSpaceDN w:val="0"/>
      <w:adjustRightInd w:val="0"/>
      <w:spacing w:after="0" w:line="400" w:lineRule="atLeas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029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29CE"/>
  </w:style>
  <w:style w:type="paragraph" w:styleId="ListParagraph">
    <w:name w:val="List Paragraph"/>
    <w:basedOn w:val="Normal"/>
    <w:uiPriority w:val="34"/>
    <w:qFormat/>
    <w:rsid w:val="003029CE"/>
    <w:pPr>
      <w:ind w:left="720"/>
      <w:contextualSpacing/>
    </w:pPr>
  </w:style>
  <w:style w:type="table" w:styleId="TableGrid">
    <w:name w:val="Table Grid"/>
    <w:basedOn w:val="TableNormal"/>
    <w:uiPriority w:val="39"/>
    <w:rsid w:val="00645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457F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71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15E"/>
  </w:style>
  <w:style w:type="paragraph" w:styleId="Footer">
    <w:name w:val="footer"/>
    <w:basedOn w:val="Normal"/>
    <w:link w:val="FooterChar"/>
    <w:uiPriority w:val="99"/>
    <w:unhideWhenUsed/>
    <w:rsid w:val="000F71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15E"/>
  </w:style>
  <w:style w:type="paragraph" w:customStyle="1" w:styleId="bodytext0">
    <w:name w:val="•body text"/>
    <w:basedOn w:val="Normal"/>
    <w:uiPriority w:val="99"/>
    <w:rsid w:val="006743DF"/>
    <w:pPr>
      <w:tabs>
        <w:tab w:val="left" w:pos="450"/>
      </w:tabs>
      <w:autoSpaceDE w:val="0"/>
      <w:autoSpaceDN w:val="0"/>
      <w:adjustRightInd w:val="0"/>
      <w:spacing w:after="0" w:line="280" w:lineRule="atLeast"/>
      <w:ind w:firstLine="450"/>
      <w:jc w:val="both"/>
      <w:textAlignment w:val="center"/>
    </w:pPr>
    <w:rPr>
      <w:rFonts w:ascii="New Century Schoolbook Roman" w:hAnsi="New Century Schoolbook Roman" w:cs="New Century Schoolbook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9C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a">
    <w:name w:val="•head a"/>
    <w:basedOn w:val="Normal"/>
    <w:uiPriority w:val="99"/>
    <w:rsid w:val="003029CE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paragraph" w:customStyle="1" w:styleId="ReactingReadingText">
    <w:name w:val="ReactingReading &gt; Text"/>
    <w:basedOn w:val="BodyText"/>
    <w:uiPriority w:val="99"/>
    <w:rsid w:val="003029CE"/>
    <w:pPr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Myriad Pro" w:hAnsi="Myriad Pro" w:cs="Myriad Pro"/>
      <w:color w:val="000000"/>
    </w:rPr>
  </w:style>
  <w:style w:type="paragraph" w:customStyle="1" w:styleId="NumberedQuestions">
    <w:name w:val="Numbered Questions"/>
    <w:basedOn w:val="BodyText"/>
    <w:uiPriority w:val="99"/>
    <w:rsid w:val="003029CE"/>
    <w:pPr>
      <w:tabs>
        <w:tab w:val="right" w:pos="300"/>
        <w:tab w:val="right" w:pos="7020"/>
      </w:tabs>
      <w:suppressAutoHyphens/>
      <w:autoSpaceDE w:val="0"/>
      <w:autoSpaceDN w:val="0"/>
      <w:adjustRightInd w:val="0"/>
      <w:spacing w:before="200" w:after="40" w:line="300" w:lineRule="atLeast"/>
      <w:ind w:left="760" w:hanging="12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NumberedQuesitonsBlankLines">
    <w:name w:val="Numbered Quesitons &gt; Blank Lines"/>
    <w:basedOn w:val="Normal"/>
    <w:uiPriority w:val="99"/>
    <w:rsid w:val="003029CE"/>
    <w:pPr>
      <w:pBdr>
        <w:bottom w:val="single" w:sz="4" w:space="0" w:color="000000"/>
      </w:pBdr>
      <w:autoSpaceDE w:val="0"/>
      <w:autoSpaceDN w:val="0"/>
      <w:adjustRightInd w:val="0"/>
      <w:spacing w:after="0" w:line="400" w:lineRule="atLeas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029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29CE"/>
  </w:style>
  <w:style w:type="paragraph" w:styleId="ListParagraph">
    <w:name w:val="List Paragraph"/>
    <w:basedOn w:val="Normal"/>
    <w:uiPriority w:val="34"/>
    <w:qFormat/>
    <w:rsid w:val="003029CE"/>
    <w:pPr>
      <w:ind w:left="720"/>
      <w:contextualSpacing/>
    </w:pPr>
  </w:style>
  <w:style w:type="table" w:styleId="TableGrid">
    <w:name w:val="Table Grid"/>
    <w:basedOn w:val="TableNormal"/>
    <w:uiPriority w:val="39"/>
    <w:rsid w:val="00645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457F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71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15E"/>
  </w:style>
  <w:style w:type="paragraph" w:styleId="Footer">
    <w:name w:val="footer"/>
    <w:basedOn w:val="Normal"/>
    <w:link w:val="FooterChar"/>
    <w:uiPriority w:val="99"/>
    <w:unhideWhenUsed/>
    <w:rsid w:val="000F71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15E"/>
  </w:style>
  <w:style w:type="paragraph" w:customStyle="1" w:styleId="bodytext0">
    <w:name w:val="•body text"/>
    <w:basedOn w:val="Normal"/>
    <w:uiPriority w:val="99"/>
    <w:rsid w:val="006743DF"/>
    <w:pPr>
      <w:tabs>
        <w:tab w:val="left" w:pos="450"/>
      </w:tabs>
      <w:autoSpaceDE w:val="0"/>
      <w:autoSpaceDN w:val="0"/>
      <w:adjustRightInd w:val="0"/>
      <w:spacing w:after="0" w:line="280" w:lineRule="atLeast"/>
      <w:ind w:firstLine="450"/>
      <w:jc w:val="both"/>
      <w:textAlignment w:val="center"/>
    </w:pPr>
    <w:rPr>
      <w:rFonts w:ascii="New Century Schoolbook Roman" w:hAnsi="New Century Schoolbook Roman" w:cs="New Century Schoolbook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12.thoughtfullearning.com" TargetMode="External"/><Relationship Id="rId2" Type="http://schemas.openxmlformats.org/officeDocument/2006/relationships/hyperlink" Target="https://k12.thoughtfullearning.com/products/writing-literary-analyses-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630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Tim Kemper</cp:lastModifiedBy>
  <cp:revision>4</cp:revision>
  <dcterms:created xsi:type="dcterms:W3CDTF">2018-07-09T21:14:00Z</dcterms:created>
  <dcterms:modified xsi:type="dcterms:W3CDTF">2018-07-09T21:21:00Z</dcterms:modified>
</cp:coreProperties>
</file>