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21" w:rsidRDefault="00445187" w:rsidP="00717721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Practic</w:t>
      </w:r>
      <w:r w:rsidR="003F28A9">
        <w:rPr>
          <w:rFonts w:ascii="Arial" w:hAnsi="Arial" w:cs="Arial"/>
          <w:b/>
          <w:bCs/>
          <w:sz w:val="40"/>
          <w:szCs w:val="40"/>
        </w:rPr>
        <w:t>e Test for Literature Assessment</w:t>
      </w:r>
    </w:p>
    <w:p w:rsidR="003029CE" w:rsidRDefault="00D87E12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Assessing</w:t>
      </w:r>
      <w:r w:rsidR="003029C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with a</w:t>
      </w:r>
      <w:r w:rsidR="00E75663">
        <w:rPr>
          <w:rFonts w:ascii="Arial" w:hAnsi="Arial" w:cs="Arial"/>
          <w:bCs/>
          <w:sz w:val="32"/>
          <w:szCs w:val="32"/>
        </w:rPr>
        <w:t xml:space="preserve"> Narrative</w:t>
      </w:r>
      <w:r>
        <w:rPr>
          <w:rFonts w:ascii="Arial" w:hAnsi="Arial" w:cs="Arial"/>
          <w:bCs/>
          <w:sz w:val="32"/>
          <w:szCs w:val="32"/>
        </w:rPr>
        <w:t xml:space="preserve"> Rubric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29CE" w:rsidRPr="00737B2B" w:rsidRDefault="00D87E12" w:rsidP="003029CE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 with a</w:t>
      </w:r>
      <w:r w:rsidR="00E75663">
        <w:rPr>
          <w:rFonts w:ascii="Arial" w:hAnsi="Arial" w:cs="Arial"/>
          <w:b/>
          <w:sz w:val="24"/>
          <w:szCs w:val="24"/>
        </w:rPr>
        <w:t xml:space="preserve"> narrative</w:t>
      </w:r>
      <w:r>
        <w:rPr>
          <w:rFonts w:ascii="Arial" w:hAnsi="Arial" w:cs="Arial"/>
          <w:b/>
          <w:sz w:val="24"/>
          <w:szCs w:val="24"/>
        </w:rPr>
        <w:t xml:space="preserve"> rubric</w:t>
      </w:r>
      <w:r w:rsidR="00C921A2">
        <w:rPr>
          <w:rFonts w:ascii="Arial" w:hAnsi="Arial" w:cs="Arial"/>
          <w:b/>
          <w:sz w:val="24"/>
          <w:szCs w:val="24"/>
        </w:rPr>
        <w:t>.</w:t>
      </w:r>
    </w:p>
    <w:p w:rsidR="003029CE" w:rsidRDefault="00E75663" w:rsidP="00117497">
      <w:pPr>
        <w:pStyle w:val="ReactingReadingText"/>
        <w:rPr>
          <w:rFonts w:ascii="Arial" w:hAnsi="Arial" w:cs="Arial"/>
          <w:sz w:val="24"/>
          <w:szCs w:val="24"/>
        </w:rPr>
      </w:pPr>
      <w:r w:rsidRPr="00E75663">
        <w:rPr>
          <w:rFonts w:ascii="Arial" w:hAnsi="Arial" w:cs="Arial"/>
          <w:sz w:val="24"/>
          <w:szCs w:val="24"/>
        </w:rPr>
        <w:t>Use the following rubric to score a story for assessment.</w:t>
      </w:r>
    </w:p>
    <w:p w:rsidR="00117497" w:rsidRDefault="00117497" w:rsidP="00117497">
      <w:pPr>
        <w:pStyle w:val="ReactingReading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628"/>
        <w:gridCol w:w="1798"/>
        <w:gridCol w:w="1709"/>
        <w:gridCol w:w="1709"/>
        <w:gridCol w:w="1709"/>
      </w:tblGrid>
      <w:tr w:rsidR="00D87E12" w:rsidTr="00E75663">
        <w:tc>
          <w:tcPr>
            <w:tcW w:w="805" w:type="dxa"/>
            <w:vAlign w:val="center"/>
          </w:tcPr>
          <w:p w:rsidR="00D87E12" w:rsidRPr="00D87E12" w:rsidRDefault="00D87E12" w:rsidP="00D87E12">
            <w:pPr>
              <w:pStyle w:val="heading-stylesheading-c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Style w:val="Strong"/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1620" w:type="dxa"/>
            <w:vAlign w:val="center"/>
          </w:tcPr>
          <w:p w:rsidR="00D87E12" w:rsidRPr="00D87E12" w:rsidRDefault="00D87E12" w:rsidP="00D87E12">
            <w:pPr>
              <w:pStyle w:val="heading-stylesheading-c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Style w:val="Strong"/>
                <w:rFonts w:ascii="Arial" w:hAnsi="Arial" w:cs="Arial"/>
                <w:sz w:val="20"/>
                <w:szCs w:val="20"/>
              </w:rPr>
              <w:t>Focus</w:t>
            </w:r>
          </w:p>
        </w:tc>
        <w:tc>
          <w:tcPr>
            <w:tcW w:w="1798" w:type="dxa"/>
            <w:vAlign w:val="center"/>
          </w:tcPr>
          <w:p w:rsidR="00D87E12" w:rsidRPr="00D87E12" w:rsidRDefault="00D87E12" w:rsidP="00D87E12">
            <w:pPr>
              <w:pStyle w:val="heading-stylesheading-c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Style w:val="Strong"/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1709" w:type="dxa"/>
            <w:vAlign w:val="center"/>
          </w:tcPr>
          <w:p w:rsidR="00D87E12" w:rsidRPr="00D87E12" w:rsidRDefault="00D87E12" w:rsidP="00D87E12">
            <w:pPr>
              <w:pStyle w:val="heading-stylesheading-c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Style w:val="Strong"/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1709" w:type="dxa"/>
            <w:vAlign w:val="center"/>
          </w:tcPr>
          <w:p w:rsidR="00D87E12" w:rsidRPr="00D87E12" w:rsidRDefault="00D87E12" w:rsidP="00D87E12">
            <w:pPr>
              <w:pStyle w:val="heading-stylesheading-c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Style w:val="Strong"/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709" w:type="dxa"/>
            <w:vAlign w:val="center"/>
          </w:tcPr>
          <w:p w:rsidR="00D87E12" w:rsidRPr="00D87E12" w:rsidRDefault="00D87E12" w:rsidP="00D87E12">
            <w:pPr>
              <w:pStyle w:val="heading-stylesheading-c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Style w:val="Strong"/>
                <w:rFonts w:ascii="Arial" w:hAnsi="Arial" w:cs="Arial"/>
                <w:sz w:val="20"/>
                <w:szCs w:val="20"/>
              </w:rPr>
              <w:t>Conventions</w:t>
            </w:r>
          </w:p>
        </w:tc>
      </w:tr>
      <w:tr w:rsidR="00E75663" w:rsidTr="00E75663">
        <w:tc>
          <w:tcPr>
            <w:tcW w:w="805" w:type="dxa"/>
            <w:vAlign w:val="center"/>
          </w:tcPr>
          <w:p w:rsidR="00E75663" w:rsidRPr="00E75663" w:rsidRDefault="00E75663" w:rsidP="00E75663">
            <w:pPr>
              <w:pStyle w:val="heading-stylesheading-c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75663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620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The entire narrative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75663">
              <w:rPr>
                <w:rFonts w:ascii="Arial" w:hAnsi="Arial" w:cs="Arial"/>
                <w:sz w:val="20"/>
                <w:szCs w:val="20"/>
              </w:rPr>
              <w:t xml:space="preserve"> is clearly focused and well maintained: 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establishes a clear setting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includes well drawn characters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uses a strong narrator with a clear point of view**</w:t>
            </w:r>
          </w:p>
        </w:tc>
        <w:tc>
          <w:tcPr>
            <w:tcW w:w="1798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An effective plot creates unity and completeness: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uses a variety of effective transitional strategies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sequences events logically from beginning to ending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includes a beginning and an ending that connect to the audience and achieve the purpose</w:t>
            </w:r>
          </w:p>
        </w:tc>
        <w:tc>
          <w:tcPr>
            <w:tcW w:w="1709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Description, dialogue, and details fully and effectively elaborate the narrative: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uses various narrative techniques to vividly bring the experience to life</w:t>
            </w:r>
          </w:p>
        </w:tc>
        <w:tc>
          <w:tcPr>
            <w:tcW w:w="1709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The language effectively expresses the experience: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uses sensory, concrete, and figurative language to effectively achieve the narrative’s purpose</w:t>
            </w:r>
          </w:p>
        </w:tc>
        <w:tc>
          <w:tcPr>
            <w:tcW w:w="1709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 xml:space="preserve">Strong adherence to conventions makes the narrative clear: 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effectively forms sentences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correct usage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uses correct punctuation, capitalization, and spelling</w:t>
            </w:r>
          </w:p>
        </w:tc>
      </w:tr>
      <w:tr w:rsidR="00E75663" w:rsidTr="00E75663">
        <w:tc>
          <w:tcPr>
            <w:tcW w:w="805" w:type="dxa"/>
            <w:vAlign w:val="center"/>
          </w:tcPr>
          <w:p w:rsidR="00E75663" w:rsidRPr="00E75663" w:rsidRDefault="00E75663" w:rsidP="00E75663">
            <w:pPr>
              <w:pStyle w:val="heading-stylesheading-c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75663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620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The narrative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75663">
              <w:rPr>
                <w:rFonts w:ascii="Arial" w:hAnsi="Arial" w:cs="Arial"/>
                <w:sz w:val="20"/>
                <w:szCs w:val="20"/>
              </w:rPr>
              <w:t xml:space="preserve"> is mostly focused and generally maintained: 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establishes a setting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includes characters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a narrator with a point of view**</w:t>
            </w:r>
          </w:p>
        </w:tc>
        <w:tc>
          <w:tcPr>
            <w:tcW w:w="1798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 xml:space="preserve">A plot helps create a sense of unity and completeness, though some parts may be loosely connected or flawed: 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uses a variety of adequate transitional strategies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sequences events adequately from beginning to ending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includes a beginning and an ending that relate to audience and purpose</w:t>
            </w:r>
          </w:p>
        </w:tc>
        <w:tc>
          <w:tcPr>
            <w:tcW w:w="1709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Description, dialogue, and details adequately elaborate the narrative: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includes an assortment of narrative techniques that generally give life to the story</w:t>
            </w:r>
          </w:p>
        </w:tc>
        <w:tc>
          <w:tcPr>
            <w:tcW w:w="1709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The language adequately expresses the experience: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sensory, concrete, and figurative language that adequately advance the narrative’s purpose</w:t>
            </w:r>
          </w:p>
        </w:tc>
        <w:tc>
          <w:tcPr>
            <w:tcW w:w="1709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The narrative adequately adheres to conventions: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forms most sentences correctly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generally correct usage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adequate punctuation, capitalization, and spelling</w:t>
            </w:r>
          </w:p>
        </w:tc>
      </w:tr>
      <w:tr w:rsidR="00E75663" w:rsidTr="00E75663">
        <w:tc>
          <w:tcPr>
            <w:tcW w:w="805" w:type="dxa"/>
            <w:vAlign w:val="center"/>
          </w:tcPr>
          <w:p w:rsidR="00E75663" w:rsidRPr="00E75663" w:rsidRDefault="00E75663" w:rsidP="00E75663">
            <w:pPr>
              <w:pStyle w:val="heading-stylesheading-c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75663">
              <w:rPr>
                <w:rFonts w:ascii="Arial" w:hAnsi="Arial" w:cs="Arial"/>
                <w:sz w:val="40"/>
                <w:szCs w:val="40"/>
              </w:rPr>
              <w:lastRenderedPageBreak/>
              <w:t>2</w:t>
            </w:r>
          </w:p>
        </w:tc>
        <w:tc>
          <w:tcPr>
            <w:tcW w:w="1620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The narrative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75663">
              <w:rPr>
                <w:rFonts w:ascii="Arial" w:hAnsi="Arial" w:cs="Arial"/>
                <w:sz w:val="20"/>
                <w:szCs w:val="20"/>
              </w:rPr>
              <w:t xml:space="preserve"> is somewhat focused and maintained, with some divergence: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an inconsistent setting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little characterization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an inconsistent narrator and point of view**</w:t>
            </w:r>
          </w:p>
        </w:tc>
        <w:tc>
          <w:tcPr>
            <w:tcW w:w="1798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An inconsistent plot makes for some obvious flaws: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uses a few basic transitional strategies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sequences events unevenly from beginning to ending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includes a beginning and an ending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weak connection among ideas</w:t>
            </w:r>
          </w:p>
        </w:tc>
        <w:tc>
          <w:tcPr>
            <w:tcW w:w="1709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Partial descriptions, uneven dialogue, and scant details provide cursory elaboration: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uses uneven and inconsistent narrative techniques</w:t>
            </w:r>
          </w:p>
        </w:tc>
        <w:tc>
          <w:tcPr>
            <w:tcW w:w="1709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The language unevenly expresses the experience: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includes uneven sensory, concrete, or figurative language, which partially advance the purpose</w:t>
            </w:r>
          </w:p>
        </w:tc>
        <w:tc>
          <w:tcPr>
            <w:tcW w:w="1709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 xml:space="preserve">A number of conventions errors mar the narrative: 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E75663">
              <w:rPr>
                <w:rFonts w:ascii="Arial" w:hAnsi="Arial" w:cs="Arial"/>
                <w:sz w:val="20"/>
                <w:szCs w:val="20"/>
              </w:rPr>
              <w:t>forms</w:t>
            </w:r>
            <w:proofErr w:type="gramEnd"/>
            <w:r w:rsidRPr="00E75663">
              <w:rPr>
                <w:rFonts w:ascii="Arial" w:hAnsi="Arial" w:cs="Arial"/>
                <w:sz w:val="20"/>
                <w:szCs w:val="20"/>
              </w:rPr>
              <w:t xml:space="preserve"> sentences unevenly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includes usage errors that impede understanding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inconsistent punctuation, capitalization, and spelling</w:t>
            </w:r>
          </w:p>
        </w:tc>
      </w:tr>
      <w:tr w:rsidR="00E75663" w:rsidTr="00E75663">
        <w:tc>
          <w:tcPr>
            <w:tcW w:w="805" w:type="dxa"/>
            <w:vAlign w:val="center"/>
          </w:tcPr>
          <w:p w:rsidR="00E75663" w:rsidRPr="00E75663" w:rsidRDefault="00E75663" w:rsidP="00E75663">
            <w:pPr>
              <w:pStyle w:val="heading-stylesheading-c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75663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1620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The narrative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75663">
              <w:rPr>
                <w:rFonts w:ascii="Arial" w:hAnsi="Arial" w:cs="Arial"/>
                <w:sz w:val="20"/>
                <w:szCs w:val="20"/>
              </w:rPr>
              <w:t xml:space="preserve"> has little focus and is poorly maintained: 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is confusing, ambiguous, and brief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no clear characters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no narrator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considerable divergence</w:t>
            </w:r>
          </w:p>
        </w:tc>
        <w:tc>
          <w:tcPr>
            <w:tcW w:w="1798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Little or no plot is discernible: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uses few or no transitional strategies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contains no clear sequence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no beginning or ending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jumbled ideas</w:t>
            </w:r>
          </w:p>
        </w:tc>
        <w:tc>
          <w:tcPr>
            <w:tcW w:w="1709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Little or no description, dialogue, or details leave the narrative unelaborated: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includes few if any narrative techniques that advance the story</w:t>
            </w:r>
          </w:p>
        </w:tc>
        <w:tc>
          <w:tcPr>
            <w:tcW w:w="1709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Vague, confusing language makes the experience confusing: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little or no sensory, concrete, or figurative language, leaving the purpose unrealized</w:t>
            </w:r>
          </w:p>
        </w:tc>
        <w:tc>
          <w:tcPr>
            <w:tcW w:w="1709" w:type="dxa"/>
          </w:tcPr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Numerous conventions errors make the narrative confusing:</w:t>
            </w:r>
          </w:p>
          <w:p w:rsidR="00E75663" w:rsidRPr="00E75663" w:rsidRDefault="00E75663" w:rsidP="00E75663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663">
              <w:rPr>
                <w:rFonts w:ascii="Arial" w:hAnsi="Arial" w:cs="Arial"/>
                <w:sz w:val="20"/>
                <w:szCs w:val="20"/>
              </w:rPr>
              <w:t>• has frequent, severe conventions errors that obscure meaning</w:t>
            </w:r>
          </w:p>
        </w:tc>
      </w:tr>
      <w:tr w:rsidR="00D87E12" w:rsidTr="00D87E12">
        <w:tc>
          <w:tcPr>
            <w:tcW w:w="805" w:type="dxa"/>
          </w:tcPr>
          <w:p w:rsidR="00D87E12" w:rsidRPr="00D87E12" w:rsidRDefault="00D87E12" w:rsidP="00D87E12">
            <w:pPr>
              <w:pStyle w:val="NumberedQuestions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87E12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8545" w:type="dxa"/>
            <w:gridSpan w:val="5"/>
          </w:tcPr>
          <w:p w:rsidR="00D87E12" w:rsidRPr="00D87E12" w:rsidRDefault="00D87E12" w:rsidP="00D87E12">
            <w:pPr>
              <w:pStyle w:val="NumberedQuestions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A category receives no credit when performance falls below the level indicated in row 1.</w:t>
            </w:r>
          </w:p>
        </w:tc>
      </w:tr>
    </w:tbl>
    <w:p w:rsidR="00EB6861" w:rsidRDefault="00EB6861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75663" w:rsidRPr="00E75663" w:rsidRDefault="00E75663" w:rsidP="00E75663">
      <w:pPr>
        <w:pStyle w:val="NumberedQuestions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75663">
        <w:rPr>
          <w:rFonts w:ascii="Arial" w:hAnsi="Arial" w:cs="Arial"/>
          <w:sz w:val="20"/>
          <w:szCs w:val="20"/>
        </w:rPr>
        <w:t>* Narratives can be real or imagined.</w:t>
      </w:r>
    </w:p>
    <w:p w:rsidR="00D87E12" w:rsidRPr="00E75663" w:rsidRDefault="00E75663" w:rsidP="00E75663">
      <w:pPr>
        <w:pStyle w:val="NumberedQuestions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75663">
        <w:rPr>
          <w:rFonts w:ascii="Arial" w:hAnsi="Arial" w:cs="Arial"/>
          <w:sz w:val="20"/>
          <w:szCs w:val="20"/>
        </w:rPr>
        <w:t>** Use of point of view begins in 7th grade.</w:t>
      </w:r>
    </w:p>
    <w:p w:rsidR="00D87E12" w:rsidRDefault="00D87E1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D87E12" w:rsidRDefault="00D87E1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D87E12" w:rsidRDefault="00D87E1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C921A2" w:rsidRDefault="00C921A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C921A2" w:rsidRDefault="00C921A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C921A2" w:rsidRDefault="00C921A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C921A2" w:rsidRDefault="00C921A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C921A2" w:rsidRDefault="00C921A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357BD" w:rsidRDefault="00E357BD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357BD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6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7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8" w:history="1">
        <w:r w:rsidR="003F28A9">
          <w:rPr>
            <w:rStyle w:val="Hyperlink"/>
            <w:rFonts w:ascii="Arial" w:hAnsi="Arial" w:cs="Arial"/>
          </w:rPr>
          <w:t>Practice Test for Literature Assessment</w:t>
        </w:r>
      </w:hyperlink>
      <w:bookmarkStart w:id="0" w:name="_GoBack"/>
      <w:bookmarkEnd w:id="0"/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9D0BEA"/>
    <w:multiLevelType w:val="hybridMultilevel"/>
    <w:tmpl w:val="769C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755"/>
    <w:multiLevelType w:val="hybridMultilevel"/>
    <w:tmpl w:val="7206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AFD35A4"/>
    <w:multiLevelType w:val="hybridMultilevel"/>
    <w:tmpl w:val="00DC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06B2D"/>
    <w:multiLevelType w:val="hybridMultilevel"/>
    <w:tmpl w:val="F9CC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E05BC"/>
    <w:multiLevelType w:val="multilevel"/>
    <w:tmpl w:val="628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732DE"/>
    <w:multiLevelType w:val="hybridMultilevel"/>
    <w:tmpl w:val="5C74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27E7C"/>
    <w:multiLevelType w:val="hybridMultilevel"/>
    <w:tmpl w:val="7CB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16FD6"/>
    <w:multiLevelType w:val="hybridMultilevel"/>
    <w:tmpl w:val="88FE0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CE"/>
    <w:rsid w:val="00066AD2"/>
    <w:rsid w:val="00085B86"/>
    <w:rsid w:val="000F5961"/>
    <w:rsid w:val="00117497"/>
    <w:rsid w:val="00146126"/>
    <w:rsid w:val="001C11DF"/>
    <w:rsid w:val="002023D7"/>
    <w:rsid w:val="00264125"/>
    <w:rsid w:val="002C3DD0"/>
    <w:rsid w:val="003029CE"/>
    <w:rsid w:val="00353DF9"/>
    <w:rsid w:val="00355084"/>
    <w:rsid w:val="003706FC"/>
    <w:rsid w:val="00390922"/>
    <w:rsid w:val="003D0553"/>
    <w:rsid w:val="003F0FE2"/>
    <w:rsid w:val="003F28A9"/>
    <w:rsid w:val="00445187"/>
    <w:rsid w:val="004C0BCA"/>
    <w:rsid w:val="005206A9"/>
    <w:rsid w:val="005E45CF"/>
    <w:rsid w:val="00625410"/>
    <w:rsid w:val="00644579"/>
    <w:rsid w:val="006457F1"/>
    <w:rsid w:val="00690371"/>
    <w:rsid w:val="006B205D"/>
    <w:rsid w:val="006D6277"/>
    <w:rsid w:val="006E16EF"/>
    <w:rsid w:val="006F3AAD"/>
    <w:rsid w:val="00717721"/>
    <w:rsid w:val="00742E03"/>
    <w:rsid w:val="00754C04"/>
    <w:rsid w:val="0077096F"/>
    <w:rsid w:val="007B0186"/>
    <w:rsid w:val="008C7FDB"/>
    <w:rsid w:val="008E7F47"/>
    <w:rsid w:val="009019C1"/>
    <w:rsid w:val="0092158C"/>
    <w:rsid w:val="00934572"/>
    <w:rsid w:val="00984E73"/>
    <w:rsid w:val="009D4486"/>
    <w:rsid w:val="009F60EC"/>
    <w:rsid w:val="00AF3F66"/>
    <w:rsid w:val="00B44D32"/>
    <w:rsid w:val="00BA035E"/>
    <w:rsid w:val="00BF7ADF"/>
    <w:rsid w:val="00C16497"/>
    <w:rsid w:val="00C22323"/>
    <w:rsid w:val="00C921A2"/>
    <w:rsid w:val="00D30771"/>
    <w:rsid w:val="00D64938"/>
    <w:rsid w:val="00D87E12"/>
    <w:rsid w:val="00D96219"/>
    <w:rsid w:val="00E357BD"/>
    <w:rsid w:val="00E75663"/>
    <w:rsid w:val="00EA2A48"/>
    <w:rsid w:val="00EB6861"/>
    <w:rsid w:val="00ED6398"/>
    <w:rsid w:val="00F1766A"/>
    <w:rsid w:val="00F21F40"/>
    <w:rsid w:val="00F56945"/>
    <w:rsid w:val="00F67BD0"/>
    <w:rsid w:val="00FA5D7F"/>
    <w:rsid w:val="00FE4810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  <w:style w:type="character" w:customStyle="1" w:styleId="colorred">
    <w:name w:val="colorred"/>
    <w:basedOn w:val="DefaultParagraphFont"/>
    <w:rsid w:val="00C921A2"/>
  </w:style>
  <w:style w:type="paragraph" w:customStyle="1" w:styleId="heading-stylesheading-c">
    <w:name w:val="heading-styles_heading-c"/>
    <w:basedOn w:val="Normal"/>
    <w:rsid w:val="00D8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-stylesexample-text-no-indent">
    <w:name w:val="example-styles_example-text-no-indent"/>
    <w:basedOn w:val="Normal"/>
    <w:rsid w:val="00D8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-stylesexample-bold">
    <w:name w:val="example-styles_example-bold"/>
    <w:basedOn w:val="DefaultParagraphFont"/>
    <w:rsid w:val="00D87E12"/>
  </w:style>
  <w:style w:type="paragraph" w:customStyle="1" w:styleId="body-text-stylesbody-text-no-indent">
    <w:name w:val="body-text-styles_body-text-no-indent"/>
    <w:basedOn w:val="Normal"/>
    <w:rsid w:val="00D8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  <w:style w:type="character" w:customStyle="1" w:styleId="colorred">
    <w:name w:val="colorred"/>
    <w:basedOn w:val="DefaultParagraphFont"/>
    <w:rsid w:val="00C921A2"/>
  </w:style>
  <w:style w:type="paragraph" w:customStyle="1" w:styleId="heading-stylesheading-c">
    <w:name w:val="heading-styles_heading-c"/>
    <w:basedOn w:val="Normal"/>
    <w:rsid w:val="00D8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-stylesexample-text-no-indent">
    <w:name w:val="example-styles_example-text-no-indent"/>
    <w:basedOn w:val="Normal"/>
    <w:rsid w:val="00D8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-stylesexample-bold">
    <w:name w:val="example-styles_example-bold"/>
    <w:basedOn w:val="DefaultParagraphFont"/>
    <w:rsid w:val="00D87E12"/>
  </w:style>
  <w:style w:type="paragraph" w:customStyle="1" w:styleId="body-text-stylesbody-text-no-indent">
    <w:name w:val="body-text-styles_body-text-no-indent"/>
    <w:basedOn w:val="Normal"/>
    <w:rsid w:val="00D8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-course-20-20" TargetMode="External"/><Relationship Id="rId8" Type="http://schemas.openxmlformats.org/officeDocument/2006/relationships/hyperlink" Target="https://k12.thoughtfullearning.com/products/practice-test-literature-assessme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2016-12-12T19:41:00Z</dcterms:created>
  <dcterms:modified xsi:type="dcterms:W3CDTF">2016-12-12T19:41:00Z</dcterms:modified>
</cp:coreProperties>
</file>